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47" w:rsidRDefault="00AD5C5C" w:rsidP="008E2C27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51F6" id="Rectangle 4" o:spid="_x0000_s1026" style="position:absolute;left:0;text-align:left;margin-left:-9.15pt;margin-top:-.75pt;width:515.9pt;height:7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  <w:r w:rsidR="00603162"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:rsidR="008E2C27" w:rsidRDefault="008E2C27" w:rsidP="008E2C27">
      <w:pPr>
        <w:spacing w:line="260" w:lineRule="exact"/>
        <w:jc w:val="center"/>
        <w:rPr>
          <w:sz w:val="22"/>
        </w:rPr>
      </w:pPr>
    </w:p>
    <w:p w:rsidR="008E2C27" w:rsidRPr="008E2C27" w:rsidRDefault="008E2C27" w:rsidP="008E2C27">
      <w:pPr>
        <w:spacing w:line="260" w:lineRule="exact"/>
        <w:jc w:val="center"/>
        <w:rPr>
          <w:rFonts w:hint="eastAsia"/>
          <w:sz w:val="22"/>
        </w:rPr>
      </w:pPr>
    </w:p>
    <w:p w:rsidR="00116AEB" w:rsidRPr="0020715C" w:rsidRDefault="008E2C27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男鹿市福祉事務所長</w:t>
      </w:r>
      <w:r w:rsidR="00603162" w:rsidRPr="0020715C">
        <w:rPr>
          <w:rFonts w:hint="eastAsia"/>
        </w:rPr>
        <w:t xml:space="preserve">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A25BC7">
        <w:rPr>
          <w:rFonts w:hint="eastAsia"/>
        </w:rPr>
        <w:t>申請年月日　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20715C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75D1" w:rsidRPr="0020715C" w:rsidRDefault="006D75D1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  <w:r w:rsidRPr="00BF7E59" w:rsidDel="006D75D1">
              <w:rPr>
                <w:rFonts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</w:tr>
      <w:tr w:rsidR="006D75D1" w:rsidRPr="0020715C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6D75D1" w:rsidRPr="0020715C" w:rsidRDefault="006D75D1" w:rsidP="00EF1E47">
            <w:pPr>
              <w:spacing w:line="280" w:lineRule="exact"/>
            </w:pPr>
          </w:p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48777F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D75D1" w:rsidRPr="0020715C" w:rsidRDefault="006D75D1" w:rsidP="006D75D1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</w:pPr>
            <w:r w:rsidRPr="006D75D1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48777F">
            <w:pPr>
              <w:spacing w:line="280" w:lineRule="exact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A25BC7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A25BC7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64019A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64019A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A25BC7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A25BC7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64019A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4019A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FE1468" w:rsidP="003B77D1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8E2C27">
        <w:rPr>
          <w:rFonts w:hint="eastAsia"/>
        </w:rPr>
        <w:t>男鹿市</w:t>
      </w:r>
      <w:bookmarkStart w:id="0" w:name="_GoBack"/>
      <w:bookmarkEnd w:id="0"/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1B45FC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margin-left:-.3pt;margin-top:17.65pt;width:241.9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l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2C27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D75D1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8E2C27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9754B0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C6DEDE-1517-4F0D-9FDE-E366DFDF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平林　由貴</cp:lastModifiedBy>
  <cp:revision>2</cp:revision>
  <cp:lastPrinted>2018-03-25T10:36:00Z</cp:lastPrinted>
  <dcterms:created xsi:type="dcterms:W3CDTF">2022-09-22T00:56:00Z</dcterms:created>
  <dcterms:modified xsi:type="dcterms:W3CDTF">2022-09-22T00:56:00Z</dcterms:modified>
</cp:coreProperties>
</file>