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8C" w:rsidRDefault="00CA0CD1" w:rsidP="00CA0CD1">
      <w:pPr>
        <w:adjustRightInd w:val="0"/>
        <w:snapToGrid w:val="0"/>
        <w:jc w:val="center"/>
        <w:rPr>
          <w:rFonts w:ascii="ＭＳ ゴシック" w:eastAsia="ＭＳ ゴシック" w:hAnsi="ＭＳ ゴシック"/>
          <w:b/>
          <w:sz w:val="28"/>
          <w:szCs w:val="28"/>
        </w:rPr>
      </w:pPr>
      <w:r w:rsidRPr="00CA0CD1">
        <w:rPr>
          <w:rFonts w:ascii="ＭＳ ゴシック" w:eastAsia="ＭＳ ゴシック" w:hAnsi="ＭＳ ゴシック" w:hint="eastAsia"/>
          <w:b/>
          <w:sz w:val="28"/>
          <w:szCs w:val="28"/>
        </w:rPr>
        <w:t>男鹿市</w:t>
      </w:r>
      <w:r w:rsidR="00591F63">
        <w:rPr>
          <w:rFonts w:ascii="ＭＳ ゴシック" w:eastAsia="ＭＳ ゴシック" w:hAnsi="ＭＳ ゴシック" w:hint="eastAsia"/>
          <w:b/>
          <w:sz w:val="28"/>
          <w:szCs w:val="28"/>
        </w:rPr>
        <w:t>森林カーボンクレジット推進</w:t>
      </w:r>
      <w:r w:rsidRPr="00CA0CD1">
        <w:rPr>
          <w:rFonts w:ascii="ＭＳ ゴシック" w:eastAsia="ＭＳ ゴシック" w:hAnsi="ＭＳ ゴシック" w:hint="eastAsia"/>
          <w:b/>
          <w:sz w:val="28"/>
          <w:szCs w:val="28"/>
        </w:rPr>
        <w:t>事業</w:t>
      </w:r>
      <w:r w:rsidR="00DD669E">
        <w:rPr>
          <w:rFonts w:ascii="ＭＳ ゴシック" w:eastAsia="ＭＳ ゴシック" w:hAnsi="ＭＳ ゴシック" w:hint="eastAsia"/>
          <w:b/>
          <w:sz w:val="28"/>
          <w:szCs w:val="28"/>
        </w:rPr>
        <w:t>業務</w:t>
      </w:r>
      <w:r w:rsidRPr="00CA0CD1">
        <w:rPr>
          <w:rFonts w:ascii="ＭＳ ゴシック" w:eastAsia="ＭＳ ゴシック" w:hAnsi="ＭＳ ゴシック" w:hint="eastAsia"/>
          <w:b/>
          <w:sz w:val="28"/>
          <w:szCs w:val="28"/>
        </w:rPr>
        <w:t>仕様書</w:t>
      </w:r>
      <w:bookmarkStart w:id="0" w:name="_GoBack"/>
      <w:bookmarkEnd w:id="0"/>
    </w:p>
    <w:p w:rsidR="00CA0CD1" w:rsidRDefault="00CA0CD1" w:rsidP="00CA0CD1">
      <w:pPr>
        <w:adjustRightInd w:val="0"/>
        <w:snapToGrid w:val="0"/>
        <w:jc w:val="left"/>
        <w:rPr>
          <w:rFonts w:ascii="ＭＳ 明朝" w:eastAsia="ＭＳ 明朝" w:hAnsi="ＭＳ 明朝"/>
          <w:b/>
          <w:sz w:val="24"/>
          <w:szCs w:val="24"/>
        </w:rPr>
      </w:pPr>
    </w:p>
    <w:p w:rsidR="00CA0CD1" w:rsidRPr="00904DB6" w:rsidRDefault="00CA0CD1" w:rsidP="00CA0CD1">
      <w:pPr>
        <w:adjustRightInd w:val="0"/>
        <w:snapToGrid w:val="0"/>
        <w:jc w:val="left"/>
        <w:rPr>
          <w:rFonts w:ascii="ＭＳ ゴシック" w:eastAsia="ＭＳ ゴシック" w:hAnsi="ＭＳ ゴシック"/>
          <w:sz w:val="24"/>
          <w:szCs w:val="24"/>
        </w:rPr>
      </w:pPr>
      <w:r w:rsidRPr="00904DB6">
        <w:rPr>
          <w:rFonts w:ascii="ＭＳ ゴシック" w:eastAsia="ＭＳ ゴシック" w:hAnsi="ＭＳ ゴシック" w:hint="eastAsia"/>
          <w:sz w:val="24"/>
          <w:szCs w:val="24"/>
        </w:rPr>
        <w:t xml:space="preserve">１　</w:t>
      </w:r>
      <w:r w:rsidR="00DD669E">
        <w:rPr>
          <w:rFonts w:ascii="ＭＳ ゴシック" w:eastAsia="ＭＳ ゴシック" w:hAnsi="ＭＳ ゴシック" w:hint="eastAsia"/>
          <w:sz w:val="24"/>
          <w:szCs w:val="24"/>
        </w:rPr>
        <w:t>業務</w:t>
      </w:r>
      <w:r w:rsidRPr="00904DB6">
        <w:rPr>
          <w:rFonts w:ascii="ＭＳ ゴシック" w:eastAsia="ＭＳ ゴシック" w:hAnsi="ＭＳ ゴシック" w:hint="eastAsia"/>
          <w:sz w:val="24"/>
          <w:szCs w:val="24"/>
        </w:rPr>
        <w:t>名</w:t>
      </w:r>
    </w:p>
    <w:p w:rsidR="00CA0CD1" w:rsidRDefault="00CA0CD1" w:rsidP="00CA0CD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男鹿市</w:t>
      </w:r>
      <w:r w:rsidR="00591F63">
        <w:rPr>
          <w:rFonts w:ascii="ＭＳ 明朝" w:eastAsia="ＭＳ 明朝" w:hAnsi="ＭＳ 明朝" w:hint="eastAsia"/>
          <w:sz w:val="24"/>
          <w:szCs w:val="24"/>
        </w:rPr>
        <w:t>森林カーボンクレジット推進</w:t>
      </w:r>
      <w:r>
        <w:rPr>
          <w:rFonts w:ascii="ＭＳ 明朝" w:eastAsia="ＭＳ 明朝" w:hAnsi="ＭＳ 明朝" w:hint="eastAsia"/>
          <w:sz w:val="24"/>
          <w:szCs w:val="24"/>
        </w:rPr>
        <w:t>事業</w:t>
      </w:r>
      <w:r w:rsidR="00DD669E">
        <w:rPr>
          <w:rFonts w:ascii="ＭＳ 明朝" w:eastAsia="ＭＳ 明朝" w:hAnsi="ＭＳ 明朝" w:hint="eastAsia"/>
          <w:sz w:val="24"/>
          <w:szCs w:val="24"/>
        </w:rPr>
        <w:t>業務</w:t>
      </w:r>
    </w:p>
    <w:p w:rsidR="00CA0CD1" w:rsidRDefault="00CA0CD1" w:rsidP="00CA0CD1">
      <w:pPr>
        <w:adjustRightInd w:val="0"/>
        <w:snapToGrid w:val="0"/>
        <w:jc w:val="left"/>
        <w:rPr>
          <w:rFonts w:ascii="ＭＳ 明朝" w:eastAsia="ＭＳ 明朝" w:hAnsi="ＭＳ 明朝"/>
          <w:sz w:val="24"/>
          <w:szCs w:val="24"/>
        </w:rPr>
      </w:pPr>
    </w:p>
    <w:p w:rsidR="00CA0CD1" w:rsidRPr="00904DB6" w:rsidRDefault="00CA0CD1" w:rsidP="00CA0CD1">
      <w:pPr>
        <w:adjustRightInd w:val="0"/>
        <w:snapToGrid w:val="0"/>
        <w:jc w:val="left"/>
        <w:rPr>
          <w:rFonts w:ascii="ＭＳ ゴシック" w:eastAsia="ＭＳ ゴシック" w:hAnsi="ＭＳ ゴシック"/>
          <w:sz w:val="24"/>
          <w:szCs w:val="24"/>
        </w:rPr>
      </w:pPr>
      <w:r w:rsidRPr="00904DB6">
        <w:rPr>
          <w:rFonts w:ascii="ＭＳ ゴシック" w:eastAsia="ＭＳ ゴシック" w:hAnsi="ＭＳ ゴシック" w:hint="eastAsia"/>
          <w:sz w:val="24"/>
          <w:szCs w:val="24"/>
        </w:rPr>
        <w:t>２　目的</w:t>
      </w:r>
    </w:p>
    <w:p w:rsidR="00CA0CD1" w:rsidRDefault="00CA0CD1" w:rsidP="00CA0CD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男鹿市有林を対象に、国内において地球温暖化対策のための排出削減・吸</w:t>
      </w:r>
    </w:p>
    <w:p w:rsidR="00CA0CD1" w:rsidRDefault="00CA0CD1"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収量認証制度（以下、「Ｊ－クレジット制度」という。）に基づくＪ－クレジ</w:t>
      </w:r>
    </w:p>
    <w:p w:rsidR="00CA0CD1" w:rsidRDefault="00CA0CD1"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ットの認証・販売を行うことにより、その収入を市有林整備に活用すること</w:t>
      </w:r>
    </w:p>
    <w:p w:rsidR="00CA0CD1" w:rsidRDefault="00CA0CD1"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を目的とする。</w:t>
      </w:r>
    </w:p>
    <w:p w:rsidR="00895EAC" w:rsidRDefault="00C8214D"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この取り組みは、</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市の温暖化対策実行計画の将来ビジョンの柱の一つ</w:t>
      </w:r>
    </w:p>
    <w:p w:rsidR="00895EAC" w:rsidRDefault="00C8214D"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「農林水産業のＧＸ」の中に位置付けられている「森林施業の推進による吸</w:t>
      </w:r>
    </w:p>
    <w:p w:rsidR="00C8214D" w:rsidRDefault="00C8214D" w:rsidP="00CA0CD1">
      <w:pPr>
        <w:adjustRightInd w:val="0"/>
        <w:snapToGri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収源の確保」を加速化させるために実施するものである。</w:t>
      </w:r>
    </w:p>
    <w:p w:rsidR="00C8214D" w:rsidRDefault="00C8214D" w:rsidP="00C8214D">
      <w:pPr>
        <w:adjustRightInd w:val="0"/>
        <w:snapToGrid w:val="0"/>
        <w:jc w:val="left"/>
        <w:rPr>
          <w:rFonts w:ascii="ＭＳ 明朝" w:eastAsia="ＭＳ 明朝" w:hAnsi="ＭＳ 明朝"/>
          <w:sz w:val="24"/>
          <w:szCs w:val="24"/>
        </w:rPr>
      </w:pPr>
    </w:p>
    <w:p w:rsidR="00C8214D" w:rsidRPr="00904DB6" w:rsidRDefault="00C8214D" w:rsidP="00C8214D">
      <w:pPr>
        <w:adjustRightInd w:val="0"/>
        <w:snapToGrid w:val="0"/>
        <w:jc w:val="left"/>
        <w:rPr>
          <w:rFonts w:ascii="ＭＳ ゴシック" w:eastAsia="ＭＳ ゴシック" w:hAnsi="ＭＳ ゴシック"/>
          <w:sz w:val="24"/>
          <w:szCs w:val="24"/>
        </w:rPr>
      </w:pPr>
      <w:r w:rsidRPr="00904DB6">
        <w:rPr>
          <w:rFonts w:ascii="ＭＳ ゴシック" w:eastAsia="ＭＳ ゴシック" w:hAnsi="ＭＳ ゴシック" w:hint="eastAsia"/>
          <w:sz w:val="24"/>
          <w:szCs w:val="24"/>
        </w:rPr>
        <w:t>３　対象</w:t>
      </w:r>
    </w:p>
    <w:p w:rsidR="00C8214D" w:rsidRDefault="00C8214D" w:rsidP="00C8214D">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男鹿市有林　1,063.71ha</w:t>
      </w:r>
    </w:p>
    <w:p w:rsidR="00280049" w:rsidRDefault="0099046F" w:rsidP="00C8214D">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※森林経営計画書（令和５年６月１日認定、認定番号　５－１）による。</w:t>
      </w:r>
    </w:p>
    <w:p w:rsidR="0099046F" w:rsidRDefault="0099046F" w:rsidP="00C8214D">
      <w:pPr>
        <w:adjustRightInd w:val="0"/>
        <w:snapToGrid w:val="0"/>
        <w:jc w:val="left"/>
        <w:rPr>
          <w:rFonts w:ascii="ＭＳ 明朝" w:eastAsia="ＭＳ 明朝" w:hAnsi="ＭＳ 明朝"/>
          <w:sz w:val="24"/>
          <w:szCs w:val="24"/>
        </w:rPr>
      </w:pPr>
    </w:p>
    <w:p w:rsidR="0099046F" w:rsidRPr="00904DB6" w:rsidRDefault="00F56A5F" w:rsidP="0099046F">
      <w:pPr>
        <w:adjustRightInd w:val="0"/>
        <w:snapToGrid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99046F" w:rsidRPr="00904DB6">
        <w:rPr>
          <w:rFonts w:ascii="ＭＳ ゴシック" w:eastAsia="ＭＳ ゴシック" w:hAnsi="ＭＳ ゴシック" w:hint="eastAsia"/>
          <w:sz w:val="24"/>
          <w:szCs w:val="24"/>
        </w:rPr>
        <w:t xml:space="preserve">　</w:t>
      </w:r>
      <w:r w:rsidR="00DD669E">
        <w:rPr>
          <w:rFonts w:ascii="ＭＳ ゴシック" w:eastAsia="ＭＳ ゴシック" w:hAnsi="ＭＳ ゴシック" w:hint="eastAsia"/>
          <w:sz w:val="24"/>
          <w:szCs w:val="24"/>
        </w:rPr>
        <w:t>業務</w:t>
      </w:r>
      <w:r w:rsidR="0099046F" w:rsidRPr="00904DB6">
        <w:rPr>
          <w:rFonts w:ascii="ＭＳ ゴシック" w:eastAsia="ＭＳ ゴシック" w:hAnsi="ＭＳ ゴシック" w:hint="eastAsia"/>
          <w:sz w:val="24"/>
          <w:szCs w:val="24"/>
        </w:rPr>
        <w:t>期間</w:t>
      </w:r>
    </w:p>
    <w:p w:rsidR="0099046F" w:rsidRDefault="0099046F"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35F1F">
        <w:rPr>
          <w:rFonts w:ascii="ＭＳ 明朝" w:eastAsia="ＭＳ 明朝" w:hAnsi="ＭＳ 明朝" w:hint="eastAsia"/>
          <w:sz w:val="24"/>
          <w:szCs w:val="24"/>
        </w:rPr>
        <w:t>協定締結日から令和1</w:t>
      </w:r>
      <w:r w:rsidR="00BA7D50">
        <w:rPr>
          <w:rFonts w:ascii="ＭＳ 明朝" w:eastAsia="ＭＳ 明朝" w:hAnsi="ＭＳ 明朝" w:hint="eastAsia"/>
          <w:sz w:val="24"/>
          <w:szCs w:val="24"/>
        </w:rPr>
        <w:t>7</w:t>
      </w:r>
      <w:r w:rsidR="00F35F1F">
        <w:rPr>
          <w:rFonts w:ascii="ＭＳ 明朝" w:eastAsia="ＭＳ 明朝" w:hAnsi="ＭＳ 明朝" w:hint="eastAsia"/>
          <w:sz w:val="24"/>
          <w:szCs w:val="24"/>
        </w:rPr>
        <w:t>年３月31日まで（予定）</w:t>
      </w:r>
    </w:p>
    <w:p w:rsidR="00F35F1F" w:rsidRDefault="00F35F1F"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F35F1F" w:rsidRPr="00904DB6" w:rsidRDefault="00F56A5F" w:rsidP="0099046F">
      <w:pPr>
        <w:adjustRightInd w:val="0"/>
        <w:snapToGrid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F35F1F" w:rsidRPr="00904DB6">
        <w:rPr>
          <w:rFonts w:ascii="ＭＳ ゴシック" w:eastAsia="ＭＳ ゴシック" w:hAnsi="ＭＳ ゴシック" w:hint="eastAsia"/>
          <w:sz w:val="24"/>
          <w:szCs w:val="24"/>
        </w:rPr>
        <w:t xml:space="preserve">　</w:t>
      </w:r>
      <w:r w:rsidR="000723AD">
        <w:rPr>
          <w:rFonts w:ascii="ＭＳ ゴシック" w:eastAsia="ＭＳ ゴシック" w:hAnsi="ＭＳ ゴシック" w:hint="eastAsia"/>
          <w:sz w:val="24"/>
          <w:szCs w:val="24"/>
        </w:rPr>
        <w:t>業務</w:t>
      </w:r>
      <w:r w:rsidR="00F35F1F" w:rsidRPr="00904DB6">
        <w:rPr>
          <w:rFonts w:ascii="ＭＳ ゴシック" w:eastAsia="ＭＳ ゴシック" w:hAnsi="ＭＳ ゴシック" w:hint="eastAsia"/>
          <w:sz w:val="24"/>
          <w:szCs w:val="24"/>
        </w:rPr>
        <w:t>内容</w:t>
      </w:r>
    </w:p>
    <w:p w:rsidR="00895EAC" w:rsidRDefault="00F35F1F"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本</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は、「Ｊ－クレジット制度」を活用して、</w:t>
      </w:r>
      <w:r w:rsidR="00895EAC">
        <w:rPr>
          <w:rFonts w:ascii="ＭＳ 明朝" w:eastAsia="ＭＳ 明朝" w:hAnsi="ＭＳ 明朝" w:hint="eastAsia"/>
          <w:sz w:val="24"/>
          <w:szCs w:val="24"/>
        </w:rPr>
        <w:t>男鹿市の温暖化対策実行</w:t>
      </w:r>
    </w:p>
    <w:p w:rsidR="00895EAC" w:rsidRDefault="00895EAC"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計画</w:t>
      </w:r>
      <w:r w:rsidR="00F35F1F">
        <w:rPr>
          <w:rFonts w:ascii="ＭＳ 明朝" w:eastAsia="ＭＳ 明朝" w:hAnsi="ＭＳ 明朝" w:hint="eastAsia"/>
          <w:sz w:val="24"/>
          <w:szCs w:val="24"/>
        </w:rPr>
        <w:t>の将来ビジョンの関連施策の推進を加速化させるために行うもので、</w:t>
      </w:r>
      <w:r w:rsidR="00DD669E">
        <w:rPr>
          <w:rFonts w:ascii="ＭＳ 明朝" w:eastAsia="ＭＳ 明朝" w:hAnsi="ＭＳ 明朝" w:hint="eastAsia"/>
          <w:sz w:val="24"/>
          <w:szCs w:val="24"/>
        </w:rPr>
        <w:t>業</w:t>
      </w:r>
    </w:p>
    <w:p w:rsidR="00895EAC" w:rsidRDefault="00895EAC"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D669E">
        <w:rPr>
          <w:rFonts w:ascii="ＭＳ 明朝" w:eastAsia="ＭＳ 明朝" w:hAnsi="ＭＳ 明朝" w:hint="eastAsia"/>
          <w:sz w:val="24"/>
          <w:szCs w:val="24"/>
        </w:rPr>
        <w:t>務</w:t>
      </w:r>
      <w:r w:rsidR="002E006D">
        <w:rPr>
          <w:rFonts w:ascii="ＭＳ 明朝" w:eastAsia="ＭＳ 明朝" w:hAnsi="ＭＳ 明朝" w:hint="eastAsia"/>
          <w:sz w:val="24"/>
          <w:szCs w:val="24"/>
        </w:rPr>
        <w:t>概要は次のとおりとするが、詳細は本公募型プロポーザルにより提案され</w:t>
      </w:r>
    </w:p>
    <w:p w:rsidR="002E006D" w:rsidRDefault="00895EAC"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E006D">
        <w:rPr>
          <w:rFonts w:ascii="ＭＳ 明朝" w:eastAsia="ＭＳ 明朝" w:hAnsi="ＭＳ 明朝" w:hint="eastAsia"/>
          <w:sz w:val="24"/>
          <w:szCs w:val="24"/>
        </w:rPr>
        <w:t>た内容を踏まえ協定締結時の協議により決定する。</w:t>
      </w:r>
    </w:p>
    <w:p w:rsidR="002E006D" w:rsidRPr="00904DB6" w:rsidRDefault="002E006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904DB6">
        <w:rPr>
          <w:rFonts w:ascii="ＭＳ ゴシック" w:eastAsia="ＭＳ ゴシック" w:hAnsi="ＭＳ ゴシック" w:hint="eastAsia"/>
          <w:sz w:val="24"/>
          <w:szCs w:val="24"/>
        </w:rPr>
        <w:t>(1) プロジェクト計画書妥当性確認・登録申請</w:t>
      </w:r>
    </w:p>
    <w:p w:rsidR="002E006D" w:rsidRDefault="002E006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市が</w:t>
      </w:r>
      <w:r w:rsidR="00F56A5F">
        <w:rPr>
          <w:rFonts w:ascii="ＭＳ 明朝" w:eastAsia="ＭＳ 明朝" w:hAnsi="ＭＳ 明朝" w:hint="eastAsia"/>
          <w:sz w:val="24"/>
          <w:szCs w:val="24"/>
        </w:rPr>
        <w:t>契約</w:t>
      </w:r>
      <w:r w:rsidR="00F46B2C">
        <w:rPr>
          <w:rFonts w:ascii="ＭＳ 明朝" w:eastAsia="ＭＳ 明朝" w:hAnsi="ＭＳ 明朝" w:hint="eastAsia"/>
          <w:sz w:val="24"/>
          <w:szCs w:val="24"/>
        </w:rPr>
        <w:t>締結した</w:t>
      </w:r>
      <w:r w:rsidR="00F56A5F">
        <w:rPr>
          <w:rFonts w:ascii="ＭＳ 明朝" w:eastAsia="ＭＳ 明朝" w:hAnsi="ＭＳ 明朝" w:hint="eastAsia"/>
          <w:sz w:val="24"/>
          <w:szCs w:val="24"/>
        </w:rPr>
        <w:t>プロジェクト計画書</w:t>
      </w:r>
      <w:r w:rsidR="00F46B2C">
        <w:rPr>
          <w:rFonts w:ascii="ＭＳ 明朝" w:eastAsia="ＭＳ 明朝" w:hAnsi="ＭＳ 明朝" w:hint="eastAsia"/>
          <w:sz w:val="24"/>
          <w:szCs w:val="24"/>
        </w:rPr>
        <w:t>妥当性確認</w:t>
      </w:r>
      <w:r w:rsidR="003E5AE8">
        <w:rPr>
          <w:rFonts w:ascii="ＭＳ 明朝" w:eastAsia="ＭＳ 明朝" w:hAnsi="ＭＳ 明朝" w:hint="eastAsia"/>
          <w:sz w:val="24"/>
          <w:szCs w:val="24"/>
        </w:rPr>
        <w:t>業務</w:t>
      </w:r>
      <w:r w:rsidR="001A6CFC">
        <w:rPr>
          <w:rFonts w:ascii="ＭＳ 明朝" w:eastAsia="ＭＳ 明朝" w:hAnsi="ＭＳ 明朝" w:hint="eastAsia"/>
          <w:sz w:val="24"/>
          <w:szCs w:val="24"/>
        </w:rPr>
        <w:t>への対応</w:t>
      </w:r>
      <w:r w:rsidR="00F46B2C">
        <w:rPr>
          <w:rFonts w:ascii="ＭＳ 明朝" w:eastAsia="ＭＳ 明朝" w:hAnsi="ＭＳ 明朝" w:hint="eastAsia"/>
          <w:sz w:val="24"/>
          <w:szCs w:val="24"/>
        </w:rPr>
        <w:t>及びプロジェクトの</w:t>
      </w:r>
      <w:r>
        <w:rPr>
          <w:rFonts w:ascii="ＭＳ 明朝" w:eastAsia="ＭＳ 明朝" w:hAnsi="ＭＳ 明朝" w:hint="eastAsia"/>
          <w:sz w:val="24"/>
          <w:szCs w:val="24"/>
        </w:rPr>
        <w:t>登録申請を行う。</w:t>
      </w:r>
    </w:p>
    <w:p w:rsidR="002E006D" w:rsidRPr="00904DB6" w:rsidRDefault="002E006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904DB6">
        <w:rPr>
          <w:rFonts w:ascii="ＭＳ ゴシック" w:eastAsia="ＭＳ ゴシック" w:hAnsi="ＭＳ ゴシック" w:hint="eastAsia"/>
          <w:sz w:val="24"/>
          <w:szCs w:val="24"/>
        </w:rPr>
        <w:t>(2) モニタリン</w:t>
      </w:r>
      <w:r w:rsidR="00D863E0">
        <w:rPr>
          <w:rFonts w:ascii="ＭＳ ゴシック" w:eastAsia="ＭＳ ゴシック" w:hAnsi="ＭＳ ゴシック" w:hint="eastAsia"/>
          <w:sz w:val="24"/>
          <w:szCs w:val="24"/>
        </w:rPr>
        <w:t>グ</w:t>
      </w:r>
      <w:r w:rsidRPr="00904DB6">
        <w:rPr>
          <w:rFonts w:ascii="ＭＳ ゴシック" w:eastAsia="ＭＳ ゴシック" w:hAnsi="ＭＳ ゴシック" w:hint="eastAsia"/>
          <w:sz w:val="24"/>
          <w:szCs w:val="24"/>
        </w:rPr>
        <w:t>実施・報告書作成</w:t>
      </w:r>
    </w:p>
    <w:p w:rsidR="002E006D" w:rsidRDefault="002E006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プロジェクト計画書に基づき、二酸化炭素吸収量を算定するためのモニタリングを行い、モニタリングの実施結果に基づき吸収量を算定の上、「</w:t>
      </w:r>
    </w:p>
    <w:p w:rsidR="002E006D" w:rsidRDefault="002E006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モニタリング報告書」</w:t>
      </w:r>
      <w:r w:rsidR="00F46B2C">
        <w:rPr>
          <w:rFonts w:ascii="ＭＳ 明朝" w:eastAsia="ＭＳ 明朝" w:hAnsi="ＭＳ 明朝" w:hint="eastAsia"/>
          <w:sz w:val="24"/>
          <w:szCs w:val="24"/>
        </w:rPr>
        <w:t>を</w:t>
      </w:r>
      <w:r>
        <w:rPr>
          <w:rFonts w:ascii="ＭＳ 明朝" w:eastAsia="ＭＳ 明朝" w:hAnsi="ＭＳ 明朝" w:hint="eastAsia"/>
          <w:sz w:val="24"/>
          <w:szCs w:val="24"/>
        </w:rPr>
        <w:t>作成し、Ｊ－クレジットの認証申請を行う。</w:t>
      </w:r>
    </w:p>
    <w:p w:rsidR="002E006D" w:rsidRPr="00904DB6" w:rsidRDefault="002E006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904DB6">
        <w:rPr>
          <w:rFonts w:ascii="ＭＳ ゴシック" w:eastAsia="ＭＳ ゴシック" w:hAnsi="ＭＳ ゴシック" w:hint="eastAsia"/>
          <w:sz w:val="24"/>
          <w:szCs w:val="24"/>
        </w:rPr>
        <w:t>(3) 販売・維持管理</w:t>
      </w:r>
    </w:p>
    <w:p w:rsidR="00B56A93" w:rsidRDefault="002E006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認証されたＪ－クレジットを</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市との協議を経て販売業務を行う。</w:t>
      </w:r>
    </w:p>
    <w:p w:rsidR="00B56A93" w:rsidRDefault="002E006D" w:rsidP="00B56A93">
      <w:pPr>
        <w:adjustRightInd w:val="0"/>
        <w:snapToGrid w:val="0"/>
        <w:ind w:leftChars="200" w:left="4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また、対象となる期間におけるモニタリングを毎年</w:t>
      </w:r>
      <w:r w:rsidR="00D33B9D">
        <w:rPr>
          <w:rFonts w:ascii="ＭＳ 明朝" w:eastAsia="ＭＳ 明朝" w:hAnsi="ＭＳ 明朝" w:hint="eastAsia"/>
          <w:sz w:val="24"/>
          <w:szCs w:val="24"/>
        </w:rPr>
        <w:t>実施し、その結果を</w:t>
      </w:r>
    </w:p>
    <w:p w:rsidR="002E006D" w:rsidRDefault="00D33B9D" w:rsidP="00B56A93">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モニタリング報告書にまとめる。</w:t>
      </w:r>
    </w:p>
    <w:p w:rsidR="00D33B9D" w:rsidRPr="00904DB6" w:rsidRDefault="00D33B9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904DB6">
        <w:rPr>
          <w:rFonts w:ascii="ＭＳ ゴシック" w:eastAsia="ＭＳ ゴシック" w:hAnsi="ＭＳ ゴシック" w:hint="eastAsia"/>
          <w:sz w:val="24"/>
          <w:szCs w:val="24"/>
        </w:rPr>
        <w:t>(4) 打ち合わせ</w:t>
      </w:r>
    </w:p>
    <w:p w:rsidR="00D33B9D" w:rsidRDefault="00D33B9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①業務に関する打ち合わせは、必要に応じて適宜実施するものとする。</w:t>
      </w:r>
    </w:p>
    <w:p w:rsidR="00D33B9D" w:rsidRDefault="00D33B9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②実施方法は、原則として、対面とするが、状況に応じてオンラインでの</w:t>
      </w:r>
    </w:p>
    <w:p w:rsidR="00D33B9D" w:rsidRDefault="00B7004A"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33B9D">
        <w:rPr>
          <w:rFonts w:ascii="ＭＳ 明朝" w:eastAsia="ＭＳ 明朝" w:hAnsi="ＭＳ 明朝" w:hint="eastAsia"/>
          <w:sz w:val="24"/>
          <w:szCs w:val="24"/>
        </w:rPr>
        <w:t>打ち合わせも可とする。</w:t>
      </w:r>
    </w:p>
    <w:p w:rsidR="00BA7D50" w:rsidRDefault="00BA7D50" w:rsidP="0099046F">
      <w:pPr>
        <w:adjustRightInd w:val="0"/>
        <w:snapToGrid w:val="0"/>
        <w:ind w:left="480" w:hangingChars="200" w:hanging="480"/>
        <w:jc w:val="left"/>
        <w:rPr>
          <w:rFonts w:ascii="ＭＳ 明朝" w:eastAsia="ＭＳ 明朝" w:hAnsi="ＭＳ 明朝"/>
          <w:sz w:val="24"/>
          <w:szCs w:val="24"/>
        </w:rPr>
      </w:pPr>
    </w:p>
    <w:p w:rsidR="00D33B9D" w:rsidRPr="00904DB6" w:rsidRDefault="00D33B9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lastRenderedPageBreak/>
        <w:t xml:space="preserve">　</w:t>
      </w:r>
      <w:r w:rsidRPr="00904DB6">
        <w:rPr>
          <w:rFonts w:ascii="ＭＳ ゴシック" w:eastAsia="ＭＳ ゴシック" w:hAnsi="ＭＳ ゴシック" w:hint="eastAsia"/>
          <w:sz w:val="24"/>
          <w:szCs w:val="24"/>
        </w:rPr>
        <w:t>(5) 成果品の提出</w:t>
      </w:r>
    </w:p>
    <w:p w:rsidR="00D33B9D" w:rsidRDefault="00D33B9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業務の成果品の提出については、モニタリング報告書、業務過程で収集</w:t>
      </w:r>
    </w:p>
    <w:p w:rsidR="00D33B9D" w:rsidRDefault="00D33B9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したデータ等を１部ずつ提出し、その他</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市が求めるものについて提出するものとする。</w:t>
      </w:r>
    </w:p>
    <w:p w:rsidR="00D33B9D" w:rsidRPr="00904DB6" w:rsidRDefault="00D33B9D" w:rsidP="0099046F">
      <w:pPr>
        <w:adjustRightInd w:val="0"/>
        <w:snapToGrid w:val="0"/>
        <w:ind w:left="480" w:hangingChars="200" w:hanging="48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904DB6">
        <w:rPr>
          <w:rFonts w:ascii="ＭＳ ゴシック" w:eastAsia="ＭＳ ゴシック" w:hAnsi="ＭＳ ゴシック" w:hint="eastAsia"/>
          <w:sz w:val="24"/>
          <w:szCs w:val="24"/>
        </w:rPr>
        <w:t>(6) その他</w:t>
      </w:r>
    </w:p>
    <w:p w:rsidR="00F46B2C" w:rsidRDefault="00D33B9D"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本仕様書に定めのない事項のうち、本業務の遂行に当たり必要と思われる事項については、</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市へ提案、協議の上、これを決定し行うものとする。</w:t>
      </w:r>
      <w:r w:rsidR="00F46B2C">
        <w:rPr>
          <w:rFonts w:ascii="ＭＳ 明朝" w:eastAsia="ＭＳ 明朝" w:hAnsi="ＭＳ 明朝" w:hint="eastAsia"/>
          <w:sz w:val="24"/>
          <w:szCs w:val="24"/>
        </w:rPr>
        <w:t xml:space="preserve">　</w:t>
      </w:r>
    </w:p>
    <w:p w:rsidR="00D33B9D" w:rsidRDefault="00D33B9D" w:rsidP="00F46B2C">
      <w:pPr>
        <w:adjustRightInd w:val="0"/>
        <w:snapToGrid w:val="0"/>
        <w:ind w:leftChars="200" w:left="4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また、業務の進捗については、</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市に定期的に報告する</w:t>
      </w:r>
      <w:r w:rsidR="00324C1B">
        <w:rPr>
          <w:rFonts w:ascii="ＭＳ 明朝" w:eastAsia="ＭＳ 明朝" w:hAnsi="ＭＳ 明朝" w:hint="eastAsia"/>
          <w:sz w:val="24"/>
          <w:szCs w:val="24"/>
        </w:rPr>
        <w:t>ものとする。</w:t>
      </w:r>
    </w:p>
    <w:p w:rsidR="003E5AE8" w:rsidRPr="00895EAC" w:rsidRDefault="003E5AE8" w:rsidP="003E5AE8">
      <w:pPr>
        <w:adjustRightInd w:val="0"/>
        <w:snapToGrid w:val="0"/>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895EAC">
        <w:rPr>
          <w:rFonts w:ascii="ＭＳ ゴシック" w:eastAsia="ＭＳ ゴシック" w:hAnsi="ＭＳ ゴシック" w:hint="eastAsia"/>
          <w:sz w:val="24"/>
          <w:szCs w:val="24"/>
        </w:rPr>
        <w:t>(</w:t>
      </w:r>
      <w:r w:rsidRPr="00895EAC">
        <w:rPr>
          <w:rFonts w:ascii="ＭＳ ゴシック" w:eastAsia="ＭＳ ゴシック" w:hAnsi="ＭＳ ゴシック"/>
          <w:sz w:val="24"/>
          <w:szCs w:val="24"/>
        </w:rPr>
        <w:t xml:space="preserve">7) </w:t>
      </w:r>
      <w:r w:rsidRPr="00895EAC">
        <w:rPr>
          <w:rFonts w:ascii="ＭＳ ゴシック" w:eastAsia="ＭＳ ゴシック" w:hAnsi="ＭＳ ゴシック" w:hint="eastAsia"/>
          <w:sz w:val="24"/>
          <w:szCs w:val="24"/>
        </w:rPr>
        <w:t>業務内容</w:t>
      </w:r>
      <w:r w:rsidR="000723AD">
        <w:rPr>
          <w:rFonts w:ascii="ＭＳ ゴシック" w:eastAsia="ＭＳ ゴシック" w:hAnsi="ＭＳ ゴシック" w:hint="eastAsia"/>
          <w:sz w:val="24"/>
          <w:szCs w:val="24"/>
        </w:rPr>
        <w:t>再掲</w:t>
      </w:r>
    </w:p>
    <w:p w:rsidR="003E5AE8" w:rsidRDefault="003E5AE8" w:rsidP="003E5AE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上記に記載した業務内容の各項目別の主として取り組む者、補助を行う</w:t>
      </w:r>
    </w:p>
    <w:p w:rsidR="003E5AE8" w:rsidRDefault="003E5AE8" w:rsidP="003E5AE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者は次のとおりとする。</w:t>
      </w:r>
    </w:p>
    <w:tbl>
      <w:tblPr>
        <w:tblStyle w:val="a9"/>
        <w:tblW w:w="0" w:type="auto"/>
        <w:tblInd w:w="562" w:type="dxa"/>
        <w:tblLook w:val="04A0" w:firstRow="1" w:lastRow="0" w:firstColumn="1" w:lastColumn="0" w:noHBand="0" w:noVBand="1"/>
      </w:tblPr>
      <w:tblGrid>
        <w:gridCol w:w="6096"/>
        <w:gridCol w:w="850"/>
        <w:gridCol w:w="986"/>
      </w:tblGrid>
      <w:tr w:rsidR="00594B41" w:rsidTr="001A6CFC">
        <w:tc>
          <w:tcPr>
            <w:tcW w:w="609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850"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市</w:t>
            </w: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受託者</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プロジェクト計画書作成</w:t>
            </w:r>
          </w:p>
        </w:tc>
        <w:tc>
          <w:tcPr>
            <w:tcW w:w="850"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c>
          <w:tcPr>
            <w:tcW w:w="986" w:type="dxa"/>
          </w:tcPr>
          <w:p w:rsidR="00594B41" w:rsidRDefault="00BA7D5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妥当性確認審査機関との業務委託契約</w:t>
            </w:r>
          </w:p>
        </w:tc>
        <w:tc>
          <w:tcPr>
            <w:tcW w:w="850"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c>
          <w:tcPr>
            <w:tcW w:w="986" w:type="dxa"/>
          </w:tcPr>
          <w:p w:rsidR="00594B41" w:rsidRDefault="00594B41" w:rsidP="00B66980">
            <w:pPr>
              <w:adjustRightInd w:val="0"/>
              <w:snapToGrid w:val="0"/>
              <w:jc w:val="center"/>
              <w:rPr>
                <w:rFonts w:ascii="ＭＳ 明朝" w:eastAsia="ＭＳ 明朝" w:hAnsi="ＭＳ 明朝"/>
                <w:sz w:val="24"/>
                <w:szCs w:val="24"/>
              </w:rPr>
            </w:pP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妥当性確認（現地検査、書類検査、書類修正）</w:t>
            </w:r>
          </w:p>
        </w:tc>
        <w:tc>
          <w:tcPr>
            <w:tcW w:w="850"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プロジェクト登録申請書作成及び申請</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モニタリング（森林巡視）</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モニタリング（航空レーザ計測及びデータ解析）</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B66980">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モニタリング報告書作成及び申請</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Pr="00B66980"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モニタリング審査機関との検証業務委託契約</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モニタリング検証（現地検査、書類検査、書類修正）</w:t>
            </w:r>
          </w:p>
        </w:tc>
        <w:tc>
          <w:tcPr>
            <w:tcW w:w="850"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Ｊ－クレジット制度認証申請書作成及び申請</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r w:rsidR="00594B41" w:rsidTr="001A6CFC">
        <w:tc>
          <w:tcPr>
            <w:tcW w:w="6096" w:type="dxa"/>
          </w:tcPr>
          <w:p w:rsidR="00594B41" w:rsidRDefault="00B66980" w:rsidP="00594B41">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Ｊ－クレジット販売、移転、無効化</w:t>
            </w:r>
          </w:p>
        </w:tc>
        <w:tc>
          <w:tcPr>
            <w:tcW w:w="850" w:type="dxa"/>
          </w:tcPr>
          <w:p w:rsidR="00594B41" w:rsidRDefault="00594B41" w:rsidP="00B66980">
            <w:pPr>
              <w:adjustRightInd w:val="0"/>
              <w:snapToGrid w:val="0"/>
              <w:jc w:val="center"/>
              <w:rPr>
                <w:rFonts w:ascii="ＭＳ 明朝" w:eastAsia="ＭＳ 明朝" w:hAnsi="ＭＳ 明朝"/>
                <w:sz w:val="24"/>
                <w:szCs w:val="24"/>
              </w:rPr>
            </w:pPr>
          </w:p>
        </w:tc>
        <w:tc>
          <w:tcPr>
            <w:tcW w:w="986" w:type="dxa"/>
          </w:tcPr>
          <w:p w:rsidR="00594B41" w:rsidRDefault="00B66980" w:rsidP="00B66980">
            <w:pPr>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〇</w:t>
            </w:r>
          </w:p>
        </w:tc>
      </w:tr>
    </w:tbl>
    <w:p w:rsidR="00324C1B" w:rsidRDefault="00B66980"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※「〇」は業務を主として取り組む者、「△</w:t>
      </w:r>
      <w:r w:rsidR="003E5AE8">
        <w:rPr>
          <w:rFonts w:ascii="ＭＳ 明朝" w:eastAsia="ＭＳ 明朝" w:hAnsi="ＭＳ 明朝" w:hint="eastAsia"/>
          <w:sz w:val="24"/>
          <w:szCs w:val="24"/>
        </w:rPr>
        <w:t>」は業務の補助を行う者</w:t>
      </w:r>
    </w:p>
    <w:p w:rsidR="003E5AE8" w:rsidRDefault="003E5AE8" w:rsidP="0099046F">
      <w:pPr>
        <w:adjustRightInd w:val="0"/>
        <w:snapToGrid w:val="0"/>
        <w:ind w:left="480" w:hangingChars="200" w:hanging="480"/>
        <w:jc w:val="left"/>
        <w:rPr>
          <w:rFonts w:ascii="ＭＳ 明朝" w:eastAsia="ＭＳ 明朝" w:hAnsi="ＭＳ 明朝"/>
          <w:sz w:val="24"/>
          <w:szCs w:val="24"/>
        </w:rPr>
      </w:pPr>
    </w:p>
    <w:p w:rsidR="003E5AE8" w:rsidRPr="00D863E0" w:rsidRDefault="00D863E0" w:rsidP="0099046F">
      <w:pPr>
        <w:adjustRightInd w:val="0"/>
        <w:snapToGrid w:val="0"/>
        <w:ind w:left="480" w:hangingChars="200" w:hanging="480"/>
        <w:jc w:val="left"/>
        <w:rPr>
          <w:rFonts w:ascii="ＭＳ ゴシック" w:eastAsia="ＭＳ ゴシック" w:hAnsi="ＭＳ ゴシック"/>
          <w:sz w:val="24"/>
          <w:szCs w:val="24"/>
        </w:rPr>
      </w:pPr>
      <w:r w:rsidRPr="00D863E0">
        <w:rPr>
          <w:rFonts w:ascii="ＭＳ ゴシック" w:eastAsia="ＭＳ ゴシック" w:hAnsi="ＭＳ ゴシック" w:hint="eastAsia"/>
          <w:sz w:val="24"/>
          <w:szCs w:val="24"/>
        </w:rPr>
        <w:t>６</w:t>
      </w:r>
      <w:r w:rsidR="00481A22" w:rsidRPr="00D863E0">
        <w:rPr>
          <w:rFonts w:ascii="ＭＳ ゴシック" w:eastAsia="ＭＳ ゴシック" w:hAnsi="ＭＳ ゴシック" w:hint="eastAsia"/>
          <w:sz w:val="24"/>
          <w:szCs w:val="24"/>
        </w:rPr>
        <w:t xml:space="preserve">　資料の貸与</w:t>
      </w:r>
    </w:p>
    <w:p w:rsidR="00895EAC" w:rsidRDefault="00481A22"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本業務の遂行上必要な又は利用可能な資料で、</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市が所有しているもの</w:t>
      </w:r>
    </w:p>
    <w:p w:rsidR="00895EAC" w:rsidRDefault="00481A22" w:rsidP="00481A22">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については貸与する。この場合、受託者は貸与されたリストを作成して</w:t>
      </w:r>
      <w:r w:rsidR="00895EAC">
        <w:rPr>
          <w:rFonts w:ascii="ＭＳ 明朝" w:eastAsia="ＭＳ 明朝" w:hAnsi="ＭＳ 明朝" w:hint="eastAsia"/>
          <w:sz w:val="24"/>
          <w:szCs w:val="24"/>
        </w:rPr>
        <w:t>男鹿</w:t>
      </w:r>
    </w:p>
    <w:p w:rsidR="00481A22" w:rsidRDefault="00481A22" w:rsidP="00481A22">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市へ提出し、業務終了後、速やかに返却するものとする。</w:t>
      </w:r>
    </w:p>
    <w:p w:rsidR="001A6CFC" w:rsidRDefault="00255503" w:rsidP="00481A22">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航空レーザ</w:t>
      </w:r>
      <w:r w:rsidR="00895EAC">
        <w:rPr>
          <w:rFonts w:ascii="ＭＳ 明朝" w:eastAsia="ＭＳ 明朝" w:hAnsi="ＭＳ 明朝" w:hint="eastAsia"/>
          <w:sz w:val="24"/>
          <w:szCs w:val="24"/>
        </w:rPr>
        <w:t>関係</w:t>
      </w:r>
      <w:r>
        <w:rPr>
          <w:rFonts w:ascii="ＭＳ 明朝" w:eastAsia="ＭＳ 明朝" w:hAnsi="ＭＳ 明朝" w:hint="eastAsia"/>
          <w:sz w:val="24"/>
          <w:szCs w:val="24"/>
        </w:rPr>
        <w:t>については、令和４年度計測、令和５年度データ解析</w:t>
      </w:r>
      <w:r w:rsidR="001A6CFC">
        <w:rPr>
          <w:rFonts w:ascii="ＭＳ 明朝" w:eastAsia="ＭＳ 明朝" w:hAnsi="ＭＳ 明朝" w:hint="eastAsia"/>
          <w:sz w:val="24"/>
          <w:szCs w:val="24"/>
        </w:rPr>
        <w:t>を</w:t>
      </w:r>
      <w:r>
        <w:rPr>
          <w:rFonts w:ascii="ＭＳ 明朝" w:eastAsia="ＭＳ 明朝" w:hAnsi="ＭＳ 明朝" w:hint="eastAsia"/>
          <w:sz w:val="24"/>
          <w:szCs w:val="24"/>
        </w:rPr>
        <w:t>実</w:t>
      </w:r>
    </w:p>
    <w:p w:rsidR="00255503" w:rsidRDefault="00255503" w:rsidP="00481A22">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施済である。</w:t>
      </w:r>
    </w:p>
    <w:p w:rsidR="003E5AE8" w:rsidRPr="00255503" w:rsidRDefault="003E5AE8" w:rsidP="0099046F">
      <w:pPr>
        <w:adjustRightInd w:val="0"/>
        <w:snapToGrid w:val="0"/>
        <w:ind w:left="480" w:hangingChars="200" w:hanging="480"/>
        <w:jc w:val="left"/>
        <w:rPr>
          <w:rFonts w:ascii="ＭＳ 明朝" w:eastAsia="ＭＳ 明朝" w:hAnsi="ＭＳ 明朝"/>
          <w:sz w:val="24"/>
          <w:szCs w:val="24"/>
        </w:rPr>
      </w:pPr>
    </w:p>
    <w:p w:rsidR="00324C1B" w:rsidRPr="00904DB6" w:rsidRDefault="00D863E0" w:rsidP="0099046F">
      <w:pPr>
        <w:adjustRightInd w:val="0"/>
        <w:snapToGrid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324C1B" w:rsidRPr="00904DB6">
        <w:rPr>
          <w:rFonts w:ascii="ＭＳ ゴシック" w:eastAsia="ＭＳ ゴシック" w:hAnsi="ＭＳ ゴシック" w:hint="eastAsia"/>
          <w:sz w:val="24"/>
          <w:szCs w:val="24"/>
        </w:rPr>
        <w:t xml:space="preserve">　制度関係文書</w:t>
      </w:r>
    </w:p>
    <w:p w:rsidR="00324C1B" w:rsidRDefault="00324C1B" w:rsidP="0099046F">
      <w:pPr>
        <w:adjustRightInd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本業務の実施に当たっては、本仕様書の定めによるほか、次のＪ－クレジ</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ット制度文書を遵守して実施するものとする。</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(1) 実施要領</w:t>
      </w:r>
      <w:r w:rsidR="00D3135D">
        <w:rPr>
          <w:rFonts w:ascii="ＭＳ 明朝" w:eastAsia="ＭＳ 明朝" w:hAnsi="ＭＳ 明朝" w:hint="eastAsia"/>
          <w:sz w:val="24"/>
          <w:szCs w:val="24"/>
        </w:rPr>
        <w:t xml:space="preserve"> Ver.8.5 (202</w:t>
      </w:r>
      <w:r w:rsidR="00D3135D">
        <w:rPr>
          <w:rFonts w:ascii="ＭＳ 明朝" w:eastAsia="ＭＳ 明朝" w:hAnsi="ＭＳ 明朝"/>
          <w:sz w:val="24"/>
          <w:szCs w:val="24"/>
        </w:rPr>
        <w:t>6</w:t>
      </w:r>
      <w:r w:rsidR="00D3135D">
        <w:rPr>
          <w:rFonts w:ascii="ＭＳ 明朝" w:eastAsia="ＭＳ 明朝" w:hAnsi="ＭＳ 明朝" w:hint="eastAsia"/>
          <w:sz w:val="24"/>
          <w:szCs w:val="24"/>
        </w:rPr>
        <w:t>年1月9日)</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(2) 実施規定（プロジェクト実施者向け）</w:t>
      </w:r>
      <w:r w:rsidR="00D3135D">
        <w:rPr>
          <w:rFonts w:ascii="ＭＳ 明朝" w:eastAsia="ＭＳ 明朝" w:hAnsi="ＭＳ 明朝" w:hint="eastAsia"/>
          <w:sz w:val="24"/>
          <w:szCs w:val="24"/>
        </w:rPr>
        <w:t>Ver.11.5(2026年3月4日)</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(3) 同上　　（審査機関向け）</w:t>
      </w:r>
      <w:r w:rsidR="00D3135D">
        <w:rPr>
          <w:rFonts w:ascii="ＭＳ 明朝" w:eastAsia="ＭＳ 明朝" w:hAnsi="ＭＳ 明朝" w:hint="eastAsia"/>
          <w:sz w:val="24"/>
          <w:szCs w:val="24"/>
        </w:rPr>
        <w:t>Ver.4.3(2026年1月9日)</w:t>
      </w:r>
    </w:p>
    <w:p w:rsidR="00D3135D"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(4) モニタリング算定規定（森林管理プロジェクト用）</w:t>
      </w:r>
      <w:r w:rsidR="00D3135D">
        <w:rPr>
          <w:rFonts w:ascii="ＭＳ 明朝" w:eastAsia="ＭＳ 明朝" w:hAnsi="ＭＳ 明朝" w:hint="eastAsia"/>
          <w:sz w:val="24"/>
          <w:szCs w:val="24"/>
        </w:rPr>
        <w:t>Ver.3.12.(</w:t>
      </w:r>
      <w:r w:rsidR="00D3135D">
        <w:rPr>
          <w:rFonts w:ascii="ＭＳ 明朝" w:eastAsia="ＭＳ 明朝" w:hAnsi="ＭＳ 明朝"/>
          <w:sz w:val="24"/>
          <w:szCs w:val="24"/>
        </w:rPr>
        <w:t>2026</w:t>
      </w:r>
      <w:r w:rsidR="00D3135D">
        <w:rPr>
          <w:rFonts w:ascii="ＭＳ 明朝" w:eastAsia="ＭＳ 明朝" w:hAnsi="ＭＳ 明朝" w:hint="eastAsia"/>
          <w:sz w:val="24"/>
          <w:szCs w:val="24"/>
        </w:rPr>
        <w:t>年1</w:t>
      </w:r>
    </w:p>
    <w:p w:rsidR="00324C1B" w:rsidRDefault="00D3135D" w:rsidP="00D3135D">
      <w:pPr>
        <w:adjustRightInd w:val="0"/>
        <w:snapToGrid w:val="0"/>
        <w:ind w:leftChars="200" w:left="4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月9日)</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lastRenderedPageBreak/>
        <w:t>(5) 方法論策定規定（森林管理プロジェクト用）</w:t>
      </w:r>
      <w:r w:rsidR="00D3135D">
        <w:rPr>
          <w:rFonts w:ascii="ＭＳ 明朝" w:eastAsia="ＭＳ 明朝" w:hAnsi="ＭＳ 明朝" w:hint="eastAsia"/>
          <w:sz w:val="24"/>
          <w:szCs w:val="24"/>
        </w:rPr>
        <w:t>Ver.3.5(2026年9月12日)</w:t>
      </w:r>
    </w:p>
    <w:p w:rsidR="00324C1B" w:rsidRDefault="00324C1B" w:rsidP="00324C1B">
      <w:pPr>
        <w:adjustRightInd w:val="0"/>
        <w:snapToGrid w:val="0"/>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(6) 約款（プロジェクト実施者向け）</w:t>
      </w:r>
      <w:r w:rsidR="00D3135D">
        <w:rPr>
          <w:rFonts w:ascii="ＭＳ 明朝" w:eastAsia="ＭＳ 明朝" w:hAnsi="ＭＳ 明朝" w:hint="eastAsia"/>
          <w:sz w:val="24"/>
          <w:szCs w:val="24"/>
        </w:rPr>
        <w:t>Ver.1.3(2024年12月20日)</w:t>
      </w:r>
    </w:p>
    <w:p w:rsidR="00D3135D" w:rsidRDefault="00D3135D" w:rsidP="00D3135D">
      <w:pPr>
        <w:adjustRightInd w:val="0"/>
        <w:snapToGrid w:val="0"/>
        <w:jc w:val="left"/>
        <w:rPr>
          <w:rFonts w:ascii="ＭＳ 明朝" w:eastAsia="ＭＳ 明朝" w:hAnsi="ＭＳ 明朝"/>
          <w:sz w:val="24"/>
          <w:szCs w:val="24"/>
        </w:rPr>
      </w:pPr>
    </w:p>
    <w:p w:rsidR="00B31398" w:rsidRPr="00904DB6" w:rsidRDefault="00D863E0" w:rsidP="00D3135D">
      <w:pPr>
        <w:adjustRightInd w:val="0"/>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B31398" w:rsidRPr="00904DB6">
        <w:rPr>
          <w:rFonts w:ascii="ＭＳ ゴシック" w:eastAsia="ＭＳ ゴシック" w:hAnsi="ＭＳ ゴシック" w:hint="eastAsia"/>
          <w:sz w:val="24"/>
          <w:szCs w:val="24"/>
        </w:rPr>
        <w:t xml:space="preserve">　個人情報の保護</w:t>
      </w:r>
    </w:p>
    <w:p w:rsidR="00B31398" w:rsidRDefault="00B31398" w:rsidP="00D3135D">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本業務により取得した個人情報については、個人情報の保護に関する法律</w:t>
      </w:r>
    </w:p>
    <w:p w:rsidR="00B31398" w:rsidRDefault="00B31398" w:rsidP="00D3135D">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等関係法令に基づき取り扱うこと。</w:t>
      </w:r>
    </w:p>
    <w:p w:rsidR="00B31398" w:rsidRDefault="00B31398" w:rsidP="00D3135D">
      <w:pPr>
        <w:adjustRightInd w:val="0"/>
        <w:snapToGrid w:val="0"/>
        <w:jc w:val="left"/>
        <w:rPr>
          <w:rFonts w:ascii="ＭＳ 明朝" w:eastAsia="ＭＳ 明朝" w:hAnsi="ＭＳ 明朝"/>
          <w:sz w:val="24"/>
          <w:szCs w:val="24"/>
        </w:rPr>
      </w:pPr>
    </w:p>
    <w:p w:rsidR="00D3135D" w:rsidRPr="00904DB6" w:rsidRDefault="00D863E0" w:rsidP="00D3135D">
      <w:pPr>
        <w:adjustRightInd w:val="0"/>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D3135D" w:rsidRPr="00904DB6">
        <w:rPr>
          <w:rFonts w:ascii="ＭＳ ゴシック" w:eastAsia="ＭＳ ゴシック" w:hAnsi="ＭＳ ゴシック" w:hint="eastAsia"/>
          <w:sz w:val="24"/>
          <w:szCs w:val="24"/>
        </w:rPr>
        <w:t xml:space="preserve">　</w:t>
      </w:r>
      <w:r w:rsidR="00B31398" w:rsidRPr="00904DB6">
        <w:rPr>
          <w:rFonts w:ascii="ＭＳ ゴシック" w:eastAsia="ＭＳ ゴシック" w:hAnsi="ＭＳ ゴシック" w:hint="eastAsia"/>
          <w:sz w:val="24"/>
          <w:szCs w:val="24"/>
        </w:rPr>
        <w:t>機密保持</w:t>
      </w:r>
    </w:p>
    <w:p w:rsidR="00B31398" w:rsidRDefault="00D3135D" w:rsidP="00D3135D">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31398">
        <w:rPr>
          <w:rFonts w:ascii="ＭＳ 明朝" w:eastAsia="ＭＳ 明朝" w:hAnsi="ＭＳ 明朝" w:hint="eastAsia"/>
          <w:sz w:val="24"/>
          <w:szCs w:val="24"/>
        </w:rPr>
        <w:t xml:space="preserve">(1) </w:t>
      </w:r>
      <w:r>
        <w:rPr>
          <w:rFonts w:ascii="ＭＳ 明朝" w:eastAsia="ＭＳ 明朝" w:hAnsi="ＭＳ 明朝" w:hint="eastAsia"/>
          <w:sz w:val="24"/>
          <w:szCs w:val="24"/>
        </w:rPr>
        <w:t>本</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を実施する事業者は、協定から生じる一切の権利・義務を第三者</w:t>
      </w:r>
    </w:p>
    <w:p w:rsidR="00B31398" w:rsidRDefault="00D3135D" w:rsidP="00B31398">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に譲渡してはならないものとし、業務で知り得た内容を第三者に開示・漏</w:t>
      </w:r>
    </w:p>
    <w:p w:rsidR="00B31398" w:rsidRDefault="00D3135D" w:rsidP="00B31398">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洩してはならない。</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終了後も同様とする。</w:t>
      </w:r>
      <w:r w:rsidR="00B31398">
        <w:rPr>
          <w:rFonts w:ascii="ＭＳ 明朝" w:eastAsia="ＭＳ 明朝" w:hAnsi="ＭＳ 明朝" w:hint="eastAsia"/>
          <w:sz w:val="24"/>
          <w:szCs w:val="24"/>
        </w:rPr>
        <w:t xml:space="preserve">　</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(2) 本</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で使用する各種資料・データに含まれる情報等、情報の機密性が</w:t>
      </w:r>
    </w:p>
    <w:p w:rsidR="00F46B2C"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高く求められる資料を使用するため、紛失又は漏洩の</w:t>
      </w:r>
      <w:r w:rsidR="00F46B2C">
        <w:rPr>
          <w:rFonts w:ascii="ＭＳ 明朝" w:eastAsia="ＭＳ 明朝" w:hAnsi="ＭＳ 明朝" w:hint="eastAsia"/>
          <w:sz w:val="24"/>
          <w:szCs w:val="24"/>
        </w:rPr>
        <w:t>ないよう</w:t>
      </w:r>
      <w:r>
        <w:rPr>
          <w:rFonts w:ascii="ＭＳ 明朝" w:eastAsia="ＭＳ 明朝" w:hAnsi="ＭＳ 明朝" w:hint="eastAsia"/>
          <w:sz w:val="24"/>
          <w:szCs w:val="24"/>
        </w:rPr>
        <w:t>細心の注意</w:t>
      </w:r>
    </w:p>
    <w:p w:rsidR="00B31398" w:rsidRDefault="00B31398" w:rsidP="00835CAC">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を払うものとする。</w:t>
      </w:r>
    </w:p>
    <w:p w:rsidR="00B31398" w:rsidRDefault="00B31398" w:rsidP="00B31398">
      <w:pPr>
        <w:adjustRightInd w:val="0"/>
        <w:snapToGrid w:val="0"/>
        <w:jc w:val="left"/>
        <w:rPr>
          <w:rFonts w:ascii="ＭＳ 明朝" w:eastAsia="ＭＳ 明朝" w:hAnsi="ＭＳ 明朝"/>
          <w:sz w:val="24"/>
          <w:szCs w:val="24"/>
        </w:rPr>
      </w:pPr>
    </w:p>
    <w:p w:rsidR="00B31398" w:rsidRPr="00904DB6" w:rsidRDefault="00D863E0" w:rsidP="00B31398">
      <w:pPr>
        <w:adjustRightInd w:val="0"/>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B31398" w:rsidRPr="00904DB6">
        <w:rPr>
          <w:rFonts w:ascii="ＭＳ ゴシック" w:eastAsia="ＭＳ ゴシック" w:hAnsi="ＭＳ ゴシック" w:hint="eastAsia"/>
          <w:sz w:val="24"/>
          <w:szCs w:val="24"/>
        </w:rPr>
        <w:t xml:space="preserve">　提出書類</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本</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を実施する事業者は、次の書類について</w:t>
      </w:r>
      <w:r w:rsidR="00895EAC">
        <w:rPr>
          <w:rFonts w:ascii="ＭＳ 明朝" w:eastAsia="ＭＳ 明朝" w:hAnsi="ＭＳ 明朝" w:hint="eastAsia"/>
          <w:sz w:val="24"/>
          <w:szCs w:val="24"/>
        </w:rPr>
        <w:t>男鹿</w:t>
      </w:r>
      <w:r w:rsidR="00F46B2C">
        <w:rPr>
          <w:rFonts w:ascii="ＭＳ 明朝" w:eastAsia="ＭＳ 明朝" w:hAnsi="ＭＳ 明朝" w:hint="eastAsia"/>
          <w:sz w:val="24"/>
          <w:szCs w:val="24"/>
        </w:rPr>
        <w:t>市</w:t>
      </w:r>
      <w:r>
        <w:rPr>
          <w:rFonts w:ascii="ＭＳ 明朝" w:eastAsia="ＭＳ 明朝" w:hAnsi="ＭＳ 明朝" w:hint="eastAsia"/>
          <w:sz w:val="24"/>
          <w:szCs w:val="24"/>
        </w:rPr>
        <w:t>に提出すること。</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(1) 費用見積</w:t>
      </w:r>
      <w:r w:rsidR="00904DB6">
        <w:rPr>
          <w:rFonts w:ascii="ＭＳ 明朝" w:eastAsia="ＭＳ 明朝" w:hAnsi="ＭＳ 明朝" w:hint="eastAsia"/>
          <w:sz w:val="24"/>
          <w:szCs w:val="24"/>
        </w:rPr>
        <w:t xml:space="preserve">　　　　　：年度当初　１部</w:t>
      </w:r>
    </w:p>
    <w:p w:rsidR="00D863E0" w:rsidRDefault="00D863E0"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Pr>
          <w:rFonts w:ascii="ＭＳ 明朝" w:eastAsia="ＭＳ 明朝" w:hAnsi="ＭＳ 明朝" w:hint="eastAsia"/>
          <w:sz w:val="24"/>
          <w:szCs w:val="24"/>
        </w:rPr>
        <w:t>販売報告書　　　　：毎月　　　１部</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8007C">
        <w:rPr>
          <w:rFonts w:ascii="ＭＳ 明朝" w:eastAsia="ＭＳ 明朝" w:hAnsi="ＭＳ 明朝" w:hint="eastAsia"/>
          <w:sz w:val="24"/>
          <w:szCs w:val="24"/>
        </w:rPr>
        <w:t>2</w:t>
      </w:r>
      <w:r>
        <w:rPr>
          <w:rFonts w:ascii="ＭＳ 明朝" w:eastAsia="ＭＳ 明朝" w:hAnsi="ＭＳ 明朝" w:hint="eastAsia"/>
          <w:sz w:val="24"/>
          <w:szCs w:val="24"/>
        </w:rPr>
        <w:t xml:space="preserve">) </w:t>
      </w:r>
      <w:r w:rsidR="000723AD">
        <w:rPr>
          <w:rFonts w:ascii="ＭＳ 明朝" w:eastAsia="ＭＳ 明朝" w:hAnsi="ＭＳ 明朝" w:hint="eastAsia"/>
          <w:sz w:val="24"/>
          <w:szCs w:val="24"/>
        </w:rPr>
        <w:t>業務</w:t>
      </w:r>
      <w:r>
        <w:rPr>
          <w:rFonts w:ascii="ＭＳ 明朝" w:eastAsia="ＭＳ 明朝" w:hAnsi="ＭＳ 明朝" w:hint="eastAsia"/>
          <w:sz w:val="24"/>
          <w:szCs w:val="24"/>
        </w:rPr>
        <w:t>収支報告書</w:t>
      </w:r>
      <w:r w:rsidR="00904DB6">
        <w:rPr>
          <w:rFonts w:ascii="ＭＳ 明朝" w:eastAsia="ＭＳ 明朝" w:hAnsi="ＭＳ 明朝" w:hint="eastAsia"/>
          <w:sz w:val="24"/>
          <w:szCs w:val="24"/>
        </w:rPr>
        <w:t xml:space="preserve">　　：</w:t>
      </w:r>
      <w:r w:rsidR="00F8723F">
        <w:rPr>
          <w:rFonts w:ascii="ＭＳ 明朝" w:eastAsia="ＭＳ 明朝" w:hAnsi="ＭＳ 明朝" w:hint="eastAsia"/>
          <w:sz w:val="24"/>
          <w:szCs w:val="24"/>
        </w:rPr>
        <w:t>年度末　　１部</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8007C">
        <w:rPr>
          <w:rFonts w:ascii="ＭＳ 明朝" w:eastAsia="ＭＳ 明朝" w:hAnsi="ＭＳ 明朝"/>
          <w:sz w:val="24"/>
          <w:szCs w:val="24"/>
        </w:rPr>
        <w:t>3</w:t>
      </w:r>
      <w:r>
        <w:rPr>
          <w:rFonts w:ascii="ＭＳ 明朝" w:eastAsia="ＭＳ 明朝" w:hAnsi="ＭＳ 明朝" w:hint="eastAsia"/>
          <w:sz w:val="24"/>
          <w:szCs w:val="24"/>
        </w:rPr>
        <w:t xml:space="preserve">) </w:t>
      </w:r>
      <w:r w:rsidR="000723AD">
        <w:rPr>
          <w:rFonts w:ascii="ＭＳ 明朝" w:eastAsia="ＭＳ 明朝" w:hAnsi="ＭＳ 明朝" w:hint="eastAsia"/>
          <w:sz w:val="24"/>
          <w:szCs w:val="24"/>
        </w:rPr>
        <w:t>業務</w:t>
      </w:r>
      <w:r>
        <w:rPr>
          <w:rFonts w:ascii="ＭＳ 明朝" w:eastAsia="ＭＳ 明朝" w:hAnsi="ＭＳ 明朝" w:hint="eastAsia"/>
          <w:sz w:val="24"/>
          <w:szCs w:val="24"/>
        </w:rPr>
        <w:t>経費内訳</w:t>
      </w:r>
      <w:r w:rsidR="00904DB6">
        <w:rPr>
          <w:rFonts w:ascii="ＭＳ 明朝" w:eastAsia="ＭＳ 明朝" w:hAnsi="ＭＳ 明朝" w:hint="eastAsia"/>
          <w:sz w:val="24"/>
          <w:szCs w:val="24"/>
        </w:rPr>
        <w:t xml:space="preserve">　　　：</w:t>
      </w:r>
      <w:r w:rsidR="00F8723F">
        <w:rPr>
          <w:rFonts w:ascii="ＭＳ 明朝" w:eastAsia="ＭＳ 明朝" w:hAnsi="ＭＳ 明朝" w:hint="eastAsia"/>
          <w:sz w:val="24"/>
          <w:szCs w:val="24"/>
        </w:rPr>
        <w:t>年度末　　１部</w:t>
      </w:r>
    </w:p>
    <w:p w:rsidR="00B31398"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8007C">
        <w:rPr>
          <w:rFonts w:ascii="ＭＳ 明朝" w:eastAsia="ＭＳ 明朝" w:hAnsi="ＭＳ 明朝"/>
          <w:sz w:val="24"/>
          <w:szCs w:val="24"/>
        </w:rPr>
        <w:t>4</w:t>
      </w:r>
      <w:r>
        <w:rPr>
          <w:rFonts w:ascii="ＭＳ 明朝" w:eastAsia="ＭＳ 明朝" w:hAnsi="ＭＳ 明朝" w:hint="eastAsia"/>
          <w:sz w:val="24"/>
          <w:szCs w:val="24"/>
        </w:rPr>
        <w:t>) その他市が必要と認め指定するもの</w:t>
      </w:r>
    </w:p>
    <w:p w:rsidR="00F56A5F" w:rsidRDefault="00F56A5F" w:rsidP="00B31398">
      <w:pPr>
        <w:adjustRightInd w:val="0"/>
        <w:snapToGrid w:val="0"/>
        <w:jc w:val="left"/>
        <w:rPr>
          <w:rFonts w:ascii="ＭＳ 明朝" w:eastAsia="ＭＳ 明朝" w:hAnsi="ＭＳ 明朝"/>
          <w:sz w:val="24"/>
          <w:szCs w:val="24"/>
        </w:rPr>
      </w:pPr>
    </w:p>
    <w:p w:rsidR="00B31398" w:rsidRPr="00904DB6" w:rsidRDefault="00F56A5F" w:rsidP="00B31398">
      <w:pPr>
        <w:adjustRightInd w:val="0"/>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D863E0">
        <w:rPr>
          <w:rFonts w:ascii="ＭＳ ゴシック" w:eastAsia="ＭＳ ゴシック" w:hAnsi="ＭＳ ゴシック" w:hint="eastAsia"/>
          <w:sz w:val="24"/>
          <w:szCs w:val="24"/>
        </w:rPr>
        <w:t>1</w:t>
      </w:r>
      <w:r w:rsidR="00B31398" w:rsidRPr="00904DB6">
        <w:rPr>
          <w:rFonts w:ascii="ＭＳ ゴシック" w:eastAsia="ＭＳ ゴシック" w:hAnsi="ＭＳ ゴシック" w:hint="eastAsia"/>
          <w:sz w:val="24"/>
          <w:szCs w:val="24"/>
        </w:rPr>
        <w:t xml:space="preserve">　その他</w:t>
      </w:r>
    </w:p>
    <w:p w:rsidR="00895EAC" w:rsidRDefault="00B31398" w:rsidP="00B31398">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(1) </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の実施に当たっては、</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市と協議及び打ち合わせを行い</w:t>
      </w:r>
      <w:r w:rsidR="00CB7880">
        <w:rPr>
          <w:rFonts w:ascii="ＭＳ 明朝" w:eastAsia="ＭＳ 明朝" w:hAnsi="ＭＳ 明朝" w:hint="eastAsia"/>
          <w:sz w:val="24"/>
          <w:szCs w:val="24"/>
        </w:rPr>
        <w:t>、</w:t>
      </w:r>
      <w:r w:rsidR="00DD669E">
        <w:rPr>
          <w:rFonts w:ascii="ＭＳ 明朝" w:eastAsia="ＭＳ 明朝" w:hAnsi="ＭＳ 明朝" w:hint="eastAsia"/>
          <w:sz w:val="24"/>
          <w:szCs w:val="24"/>
        </w:rPr>
        <w:t>業務</w:t>
      </w:r>
      <w:r w:rsidR="00CB7880">
        <w:rPr>
          <w:rFonts w:ascii="ＭＳ 明朝" w:eastAsia="ＭＳ 明朝" w:hAnsi="ＭＳ 明朝" w:hint="eastAsia"/>
          <w:sz w:val="24"/>
          <w:szCs w:val="24"/>
        </w:rPr>
        <w:t>を</w:t>
      </w:r>
    </w:p>
    <w:p w:rsidR="00B31398" w:rsidRDefault="00CB7880" w:rsidP="00F46B2C">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遂行すること。</w:t>
      </w:r>
    </w:p>
    <w:p w:rsidR="00835CAC" w:rsidRDefault="00CB7880" w:rsidP="00835CAC">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(2) 本</w:t>
      </w:r>
      <w:r w:rsidR="00DD669E">
        <w:rPr>
          <w:rFonts w:ascii="ＭＳ 明朝" w:eastAsia="ＭＳ 明朝" w:hAnsi="ＭＳ 明朝" w:hint="eastAsia"/>
          <w:sz w:val="24"/>
          <w:szCs w:val="24"/>
        </w:rPr>
        <w:t>業務</w:t>
      </w:r>
      <w:r>
        <w:rPr>
          <w:rFonts w:ascii="ＭＳ 明朝" w:eastAsia="ＭＳ 明朝" w:hAnsi="ＭＳ 明朝" w:hint="eastAsia"/>
          <w:sz w:val="24"/>
          <w:szCs w:val="24"/>
        </w:rPr>
        <w:t>は、本</w:t>
      </w:r>
      <w:r w:rsidR="00F46B2C">
        <w:rPr>
          <w:rFonts w:ascii="ＭＳ 明朝" w:eastAsia="ＭＳ 明朝" w:hAnsi="ＭＳ 明朝" w:hint="eastAsia"/>
          <w:sz w:val="24"/>
          <w:szCs w:val="24"/>
        </w:rPr>
        <w:t>仕様</w:t>
      </w:r>
      <w:r>
        <w:rPr>
          <w:rFonts w:ascii="ＭＳ 明朝" w:eastAsia="ＭＳ 明朝" w:hAnsi="ＭＳ 明朝" w:hint="eastAsia"/>
          <w:sz w:val="24"/>
          <w:szCs w:val="24"/>
        </w:rPr>
        <w:t>書に基づいて実施すること。ただし、目的達成のた</w:t>
      </w:r>
    </w:p>
    <w:p w:rsidR="00CB7880" w:rsidRDefault="00F46B2C" w:rsidP="00835CAC">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め</w:t>
      </w:r>
      <w:r w:rsidR="00CB7880">
        <w:rPr>
          <w:rFonts w:ascii="ＭＳ 明朝" w:eastAsia="ＭＳ 明朝" w:hAnsi="ＭＳ 明朝" w:hint="eastAsia"/>
          <w:sz w:val="24"/>
          <w:szCs w:val="24"/>
        </w:rPr>
        <w:t>、より効率的、効果的な意見等があれば提案すること。</w:t>
      </w:r>
    </w:p>
    <w:p w:rsidR="00895EAC" w:rsidRDefault="00CB7880" w:rsidP="00835CAC">
      <w:pPr>
        <w:adjustRightInd w:val="0"/>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35CAC">
        <w:rPr>
          <w:rFonts w:ascii="ＭＳ 明朝" w:eastAsia="ＭＳ 明朝" w:hAnsi="ＭＳ 明朝" w:hint="eastAsia"/>
          <w:sz w:val="24"/>
          <w:szCs w:val="24"/>
        </w:rPr>
        <w:t>3</w:t>
      </w:r>
      <w:r>
        <w:rPr>
          <w:rFonts w:ascii="ＭＳ 明朝" w:eastAsia="ＭＳ 明朝" w:hAnsi="ＭＳ 明朝" w:hint="eastAsia"/>
          <w:sz w:val="24"/>
          <w:szCs w:val="24"/>
        </w:rPr>
        <w:t>) 本</w:t>
      </w:r>
      <w:r w:rsidR="00F46B2C">
        <w:rPr>
          <w:rFonts w:ascii="ＭＳ 明朝" w:eastAsia="ＭＳ 明朝" w:hAnsi="ＭＳ 明朝" w:hint="eastAsia"/>
          <w:sz w:val="24"/>
          <w:szCs w:val="24"/>
        </w:rPr>
        <w:t>仕様書</w:t>
      </w:r>
      <w:r>
        <w:rPr>
          <w:rFonts w:ascii="ＭＳ 明朝" w:eastAsia="ＭＳ 明朝" w:hAnsi="ＭＳ 明朝" w:hint="eastAsia"/>
          <w:sz w:val="24"/>
          <w:szCs w:val="24"/>
        </w:rPr>
        <w:t>に定めのない事項については、その都度、</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市と協議の上で</w:t>
      </w:r>
    </w:p>
    <w:p w:rsidR="00CB7880" w:rsidRDefault="00CB7880" w:rsidP="00835CAC">
      <w:pPr>
        <w:adjustRightInd w:val="0"/>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決定し、</w:t>
      </w:r>
      <w:r w:rsidR="00895EAC">
        <w:rPr>
          <w:rFonts w:ascii="ＭＳ 明朝" w:eastAsia="ＭＳ 明朝" w:hAnsi="ＭＳ 明朝" w:hint="eastAsia"/>
          <w:sz w:val="24"/>
          <w:szCs w:val="24"/>
        </w:rPr>
        <w:t>男鹿</w:t>
      </w:r>
      <w:r>
        <w:rPr>
          <w:rFonts w:ascii="ＭＳ 明朝" w:eastAsia="ＭＳ 明朝" w:hAnsi="ＭＳ 明朝" w:hint="eastAsia"/>
          <w:sz w:val="24"/>
          <w:szCs w:val="24"/>
        </w:rPr>
        <w:t>市の指示に従うものとする。</w:t>
      </w:r>
    </w:p>
    <w:p w:rsidR="00CB7880" w:rsidRDefault="00CB7880" w:rsidP="00CB7880">
      <w:pPr>
        <w:adjustRightInd w:val="0"/>
        <w:snapToGrid w:val="0"/>
        <w:ind w:firstLineChars="200" w:firstLine="480"/>
        <w:jc w:val="left"/>
        <w:rPr>
          <w:rFonts w:ascii="ＭＳ 明朝" w:eastAsia="ＭＳ 明朝" w:hAnsi="ＭＳ 明朝"/>
          <w:sz w:val="24"/>
          <w:szCs w:val="24"/>
        </w:rPr>
      </w:pPr>
    </w:p>
    <w:p w:rsidR="00D3135D" w:rsidRPr="00D33B9D" w:rsidRDefault="00D3135D" w:rsidP="00D3135D">
      <w:pPr>
        <w:adjustRightInd w:val="0"/>
        <w:snapToGrid w:val="0"/>
        <w:jc w:val="left"/>
        <w:rPr>
          <w:rFonts w:ascii="ＭＳ 明朝" w:eastAsia="ＭＳ 明朝" w:hAnsi="ＭＳ 明朝"/>
          <w:sz w:val="24"/>
          <w:szCs w:val="24"/>
        </w:rPr>
      </w:pPr>
    </w:p>
    <w:sectPr w:rsidR="00D3135D" w:rsidRPr="00D33B9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7E2" w:rsidRDefault="002327E2" w:rsidP="002327E2">
      <w:r>
        <w:separator/>
      </w:r>
    </w:p>
  </w:endnote>
  <w:endnote w:type="continuationSeparator" w:id="0">
    <w:p w:rsidR="002327E2" w:rsidRDefault="002327E2" w:rsidP="0023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877282"/>
      <w:docPartObj>
        <w:docPartGallery w:val="Page Numbers (Bottom of Page)"/>
        <w:docPartUnique/>
      </w:docPartObj>
    </w:sdtPr>
    <w:sdtEndPr/>
    <w:sdtContent>
      <w:p w:rsidR="002327E2" w:rsidRDefault="002327E2">
        <w:pPr>
          <w:pStyle w:val="a5"/>
          <w:jc w:val="center"/>
        </w:pPr>
        <w:r>
          <w:fldChar w:fldCharType="begin"/>
        </w:r>
        <w:r>
          <w:instrText>PAGE   \* MERGEFORMAT</w:instrText>
        </w:r>
        <w:r>
          <w:fldChar w:fldCharType="separate"/>
        </w:r>
        <w:r w:rsidR="000013BA" w:rsidRPr="000013BA">
          <w:rPr>
            <w:noProof/>
            <w:lang w:val="ja-JP"/>
          </w:rPr>
          <w:t>3</w:t>
        </w:r>
        <w:r>
          <w:fldChar w:fldCharType="end"/>
        </w:r>
      </w:p>
    </w:sdtContent>
  </w:sdt>
  <w:p w:rsidR="002327E2" w:rsidRDefault="002327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7E2" w:rsidRDefault="002327E2" w:rsidP="002327E2">
      <w:r>
        <w:separator/>
      </w:r>
    </w:p>
  </w:footnote>
  <w:footnote w:type="continuationSeparator" w:id="0">
    <w:p w:rsidR="002327E2" w:rsidRDefault="002327E2" w:rsidP="00232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26"/>
    <w:rsid w:val="000013BA"/>
    <w:rsid w:val="000723AD"/>
    <w:rsid w:val="00132B54"/>
    <w:rsid w:val="001A6CFC"/>
    <w:rsid w:val="001D6AFE"/>
    <w:rsid w:val="002327E2"/>
    <w:rsid w:val="00255503"/>
    <w:rsid w:val="00262544"/>
    <w:rsid w:val="00280049"/>
    <w:rsid w:val="002E006D"/>
    <w:rsid w:val="00324C1B"/>
    <w:rsid w:val="003D6726"/>
    <w:rsid w:val="003E5AE8"/>
    <w:rsid w:val="00481A22"/>
    <w:rsid w:val="00591F63"/>
    <w:rsid w:val="00594B41"/>
    <w:rsid w:val="00835CAC"/>
    <w:rsid w:val="00895EAC"/>
    <w:rsid w:val="00904DB6"/>
    <w:rsid w:val="0099046F"/>
    <w:rsid w:val="00B31398"/>
    <w:rsid w:val="00B56A93"/>
    <w:rsid w:val="00B66980"/>
    <w:rsid w:val="00B7004A"/>
    <w:rsid w:val="00B8007C"/>
    <w:rsid w:val="00BA7D50"/>
    <w:rsid w:val="00BD12CC"/>
    <w:rsid w:val="00C67E45"/>
    <w:rsid w:val="00C8214D"/>
    <w:rsid w:val="00C96D6C"/>
    <w:rsid w:val="00CA0CD1"/>
    <w:rsid w:val="00CB7880"/>
    <w:rsid w:val="00D3135D"/>
    <w:rsid w:val="00D33B9D"/>
    <w:rsid w:val="00D863E0"/>
    <w:rsid w:val="00DD669E"/>
    <w:rsid w:val="00F35F1F"/>
    <w:rsid w:val="00F46B2C"/>
    <w:rsid w:val="00F56A5F"/>
    <w:rsid w:val="00F8723F"/>
    <w:rsid w:val="00FC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791CE4"/>
  <w15:chartTrackingRefBased/>
  <w15:docId w15:val="{ED789168-DD05-4D76-9EF9-99ED218F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7E2"/>
    <w:pPr>
      <w:tabs>
        <w:tab w:val="center" w:pos="4252"/>
        <w:tab w:val="right" w:pos="8504"/>
      </w:tabs>
      <w:snapToGrid w:val="0"/>
    </w:pPr>
  </w:style>
  <w:style w:type="character" w:customStyle="1" w:styleId="a4">
    <w:name w:val="ヘッダー (文字)"/>
    <w:basedOn w:val="a0"/>
    <w:link w:val="a3"/>
    <w:uiPriority w:val="99"/>
    <w:rsid w:val="002327E2"/>
  </w:style>
  <w:style w:type="paragraph" w:styleId="a5">
    <w:name w:val="footer"/>
    <w:basedOn w:val="a"/>
    <w:link w:val="a6"/>
    <w:uiPriority w:val="99"/>
    <w:unhideWhenUsed/>
    <w:rsid w:val="002327E2"/>
    <w:pPr>
      <w:tabs>
        <w:tab w:val="center" w:pos="4252"/>
        <w:tab w:val="right" w:pos="8504"/>
      </w:tabs>
      <w:snapToGrid w:val="0"/>
    </w:pPr>
  </w:style>
  <w:style w:type="character" w:customStyle="1" w:styleId="a6">
    <w:name w:val="フッター (文字)"/>
    <w:basedOn w:val="a0"/>
    <w:link w:val="a5"/>
    <w:uiPriority w:val="99"/>
    <w:rsid w:val="002327E2"/>
  </w:style>
  <w:style w:type="paragraph" w:styleId="a7">
    <w:name w:val="Balloon Text"/>
    <w:basedOn w:val="a"/>
    <w:link w:val="a8"/>
    <w:uiPriority w:val="99"/>
    <w:semiHidden/>
    <w:unhideWhenUsed/>
    <w:rsid w:val="0023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27E2"/>
    <w:rPr>
      <w:rFonts w:asciiTheme="majorHAnsi" w:eastAsiaTheme="majorEastAsia" w:hAnsiTheme="majorHAnsi" w:cstheme="majorBidi"/>
      <w:sz w:val="18"/>
      <w:szCs w:val="18"/>
    </w:rPr>
  </w:style>
  <w:style w:type="table" w:styleId="a9">
    <w:name w:val="Table Grid"/>
    <w:basedOn w:val="a1"/>
    <w:uiPriority w:val="39"/>
    <w:rsid w:val="0059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泉山 吉明</dc:creator>
  <cp:keywords/>
  <dc:description/>
  <cp:lastModifiedBy>吉田　健人</cp:lastModifiedBy>
  <cp:revision>24</cp:revision>
  <cp:lastPrinted>2026-05-12T05:21:00Z</cp:lastPrinted>
  <dcterms:created xsi:type="dcterms:W3CDTF">2026-03-23T00:23:00Z</dcterms:created>
  <dcterms:modified xsi:type="dcterms:W3CDTF">2026-05-20T00:41:00Z</dcterms:modified>
</cp:coreProperties>
</file>